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React项目实战学习笔记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React是一门声明式语言，只需要明白在哪里做什么就好了，无需知道怎么做，而编程式的语言就需要知道在哪里做什么怎么做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搭建React脚手架：1.npm install -g create-react-app    2.crate-react-app react-project  3.cd  react-project  4.npm start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3787775" cy="1219200"/>
            <wp:effectExtent l="0" t="0" r="6985" b="0"/>
            <wp:docPr id="1" name="图片 1" descr="15724179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72417917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React中变量展示是一个花括号，但是style样式则是两个花括号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1614170"/>
            <wp:effectExtent l="0" t="0" r="4445" b="1270"/>
            <wp:docPr id="2" name="图片 2" descr="15725059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72505978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样式绑定变量的时候还是一个花括号，当直接在行内写样式就必须是两个花括号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点击事件注意this的指向问题：当点击事件这样绑定时：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603115" cy="1645920"/>
            <wp:effectExtent l="0" t="0" r="14605" b="0"/>
            <wp:docPr id="3" name="图片 3" descr="15725062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72506222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那么事件可以这样写：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872740" cy="1043940"/>
            <wp:effectExtent l="0" t="0" r="7620" b="7620"/>
            <wp:docPr id="4" name="图片 4" descr="15725062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72506257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，当点击事件这样绑定时：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664075" cy="1630680"/>
            <wp:effectExtent l="0" t="0" r="14605" b="0"/>
            <wp:docPr id="5" name="图片 5" descr="15725064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72506441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那么事件就要这样写：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400300" cy="914400"/>
            <wp:effectExtent l="0" t="0" r="7620" b="0"/>
            <wp:docPr id="6" name="图片 6" descr="15725064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72506471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注意react中的起类名时为className而不是class：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222375"/>
            <wp:effectExtent l="0" t="0" r="3810" b="12065"/>
            <wp:docPr id="7" name="图片 7" descr="15725747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72574707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React中需要手动安装react-router-dom  axios  less-loader这些插件，react本身不会暴露配置文件且不支持less,所以要手动暴露配置文件来支持less,但是最新的脚手架中只有webpack.config.js文件，参考链接：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"https://www.jianshu.com/p/5e2e60eae259"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https://www.jianshu.com/p/5e2e60eae259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来配置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less,请注意配置完less后一定要重新启动一下项目，不然less文件不生效，react脚手架是支持scss的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暴露脚手架的一些配置文件：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npm run eject这个命令来暴露配置。但是运行 npm run eject会报出下面的错误：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3040" cy="3281680"/>
            <wp:effectExtent l="0" t="0" r="0" b="10160"/>
            <wp:docPr id="9" name="图片 9" descr="15728327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72832774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此时这个报错，需要将代码利用git提交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lang w:eastAsia="zh-CN"/>
        </w:rPr>
        <w:t>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</w:pP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git add </w:t>
      </w:r>
      <w:r>
        <w:rPr>
          <w:rFonts w:hint="eastAsia" w:ascii="宋体" w:hAnsi="宋体" w:eastAsia="宋体" w:cs="宋体"/>
          <w:caps w:val="0"/>
          <w:color w:val="999999"/>
          <w:spacing w:val="0"/>
          <w:sz w:val="28"/>
          <w:szCs w:val="28"/>
          <w:shd w:val="clear" w:fill="F7F7F7"/>
        </w:rPr>
        <w:t>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</w:rPr>
      </w:pP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git commit </w:t>
      </w:r>
      <w:r>
        <w:rPr>
          <w:rFonts w:hint="eastAsia" w:ascii="宋体" w:hAnsi="宋体" w:eastAsia="宋体" w:cs="宋体"/>
          <w:caps w:val="0"/>
          <w:color w:val="A67F59"/>
          <w:spacing w:val="0"/>
          <w:sz w:val="28"/>
          <w:szCs w:val="28"/>
          <w:shd w:val="clear" w:fill="F7F7F7"/>
        </w:rPr>
        <w:t>-</w:t>
      </w: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m </w:t>
      </w:r>
      <w:r>
        <w:rPr>
          <w:rFonts w:hint="eastAsia" w:ascii="宋体" w:hAnsi="宋体" w:eastAsia="宋体" w:cs="宋体"/>
          <w:caps w:val="0"/>
          <w:color w:val="669900"/>
          <w:spacing w:val="0"/>
          <w:sz w:val="28"/>
          <w:szCs w:val="28"/>
          <w:shd w:val="clear" w:fill="F7F7F7"/>
        </w:rPr>
        <w:t>"init"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然后再重新npm run eject 此时就就不会报上面的错误了，运行npm run eject之后，项目根目录会生成config文件夹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按需加载antd组件：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3675" cy="2883535"/>
            <wp:effectExtent l="0" t="0" r="14605" b="12065"/>
            <wp:docPr id="8" name="图片 8" descr="15728314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72831401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第一步首先暴露配置文件然后安装插件：yarn add babel-plugin-import --save,可能出现没有权限访问该目录的错误，解决方法一可以用管理员来打开cmd命令窗口重新安装，解决方法二可以用sudo yarn add babel-plugin-import --save来安装，第二步：在webpack.config.js文件中找到babelrc配置，将babelrc默认的false修改为true,如下图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2405" cy="3067685"/>
            <wp:effectExtent l="0" t="0" r="635" b="10795"/>
            <wp:docPr id="10" name="图片 10" descr="15728341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72834163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第三步：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</w:rPr>
        <w:t>修改根目录下的package.json babel处，在persets后面添加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</w:rPr>
        <w:t>"plugins":[["import",{"libraryName": "antd", "style": "css"}]]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037455" cy="2537460"/>
            <wp:effectExtent l="0" t="0" r="6985" b="7620"/>
            <wp:docPr id="11" name="图片 11" descr="15728343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72834349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这样就可以实现antd的按需引入，具体参考文档：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"https://www.cnblogs.com/myfirstboke/p/11251332.html"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https://www.cnblogs.com/myfirstboke/p/11251332.html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t>正式项目开发页面书写格式：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4310" cy="2436495"/>
            <wp:effectExtent l="0" t="0" r="13970" b="1905"/>
            <wp:docPr id="12" name="图片 12" descr="15728364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72836417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使用antd栅格系统时，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331720" cy="845820"/>
            <wp:effectExtent l="0" t="0" r="0" b="7620"/>
            <wp:docPr id="13" name="图片 13" descr="15728402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72840229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规定占几栅格时，span=“3”这样写控制台会有红色警告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865" cy="710565"/>
            <wp:effectExtent l="0" t="0" r="3175" b="5715"/>
            <wp:docPr id="14" name="图片 14" descr="15728403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72840324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解决办法就是可以把引号换成花括号：span={3}如图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575560" cy="967740"/>
            <wp:effectExtent l="0" t="0" r="0" b="7620"/>
            <wp:docPr id="15" name="图片 15" descr="15728403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72840379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书写react代码时，vscode中使用Tab无法自动补全标签的问题：点击vscode界面右下角，把原来的语言设置改为javascriptReact就可以了，如下图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870075"/>
            <wp:effectExtent l="0" t="0" r="3810" b="4445"/>
            <wp:docPr id="16" name="图片 16" descr="15729236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72923663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在React代码书写过程中尤其要注意在使用antd组件时，注意组件标签字母的大小写问题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注意如果跨域请求第三方组件的时候可以安装jsonp插件，使用指令yarn add jsonp --save,安装不成功时可以试试sudo yarn add jsonp --save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有时候需要对中文进行编码可以使用encodeURIComponent，比如对传入的参数北京进行编码encodeURIComponent(北京)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记录一个省市区三级联动的插件使用笔记：第一步装包：npm i --save vue-area-linkage area-data   第二步注入依赖;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1135" cy="1775460"/>
            <wp:effectExtent l="0" t="0" r="1905" b="7620"/>
            <wp:docPr id="17" name="图片 17" descr="a650ef90505ab1f6c18b96e8388b7e73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650ef90505ab1f6c18b96e8388b7e73_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main.js里边加这三句：import { pca, pcaa } from 'area-data';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import vueAreaLinkage from 'vue-area-linkage';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Vue.use(VueAreaLinkage)；第三步找到需要的位置：</w:t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3040" cy="737235"/>
            <wp:effectExtent l="0" t="0" r="0" b="95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Data里面自己定义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3291840" cy="1104900"/>
            <wp:effectExtent l="0" t="0" r="0" b="7620"/>
            <wp:docPr id="19" name="图片 19" descr="15730264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73026489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参考链接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"https://www.cnblogs.com/haonanZhang/p/9334103.html"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https://www.cnblogs.com/haonanZhang/p/9334103.html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React路由模块的使用：装包：两种方法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785995" cy="1813560"/>
            <wp:effectExtent l="0" t="0" r="14605" b="0"/>
            <wp:docPr id="20" name="图片 20" descr="15730952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73095200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在React路由使用过程中，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933700" cy="1760220"/>
            <wp:effectExtent l="0" t="0" r="7620" b="7620"/>
            <wp:docPr id="21" name="图片 21" descr="15730960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73096003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如果访问/topics页面，默认会加载/和topics两个组件，这个时候可以使用精准匹配来使页面只加载topics组件，可以在/路由上添加属性exact为true来设置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0500" cy="1158240"/>
            <wp:effectExtent l="0" t="0" r="2540" b="0"/>
            <wp:docPr id="22" name="图片 22" descr="15730961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73096169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这个时候只有访问/路由才会匹配到/组件，路由就不会被拆分了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773430"/>
            <wp:effectExtent l="0" t="0" r="4445" b="3810"/>
            <wp:docPr id="24" name="图片 24" descr="15730967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73096738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路由外边包裹Switch标签，Switch包裹在外面后，如果匹配到一个合适它的路由，那么后边的都将不会被执行了，例如访问/abouct路由，Switch则会匹配到/路由后，一直展示/路由对应的页面，则不会再展示其他页面，只允许匹配一个，而exact的作用则是使路由不会被拆分，来达到精准匹配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273175"/>
            <wp:effectExtent l="0" t="0" r="3810" b="6985"/>
            <wp:docPr id="23" name="图片 23" descr="15730965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73096582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React代码书写过程中报错解决：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1266825"/>
            <wp:effectExtent l="0" t="0" r="4445" b="13335"/>
            <wp:docPr id="26" name="图片 26" descr="15730989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73098913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代码检查没有任何语法和书写问题控制台却报如上图所示错误：应为赋值或函数调用，而不是看到表达式，这个时候只需要在render渲染时，在return后面加个括号把内容包裹起来就可以了，如下图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014595" cy="5250815"/>
            <wp:effectExtent l="0" t="0" r="14605" b="6985"/>
            <wp:docPr id="25" name="图片 25" descr="15730988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73098850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使用HashRouter时候可以给HashRouter起别名：HashRouter as Router,使用的时候直接使用Router标签，但是请注意Router标签使用时，内部不能直接跟Route标签，必须有一个根节点包裹，然后才可以用Route标签，如图所示：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922270"/>
            <wp:effectExtent l="0" t="0" r="14605" b="3810"/>
            <wp:docPr id="28" name="图片 28" descr="15735263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73526374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React中路由的使用，可在主页面通过{this.props.children}渲染路由钩子匹配对应的页面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755515" cy="5083175"/>
            <wp:effectExtent l="0" t="0" r="14605" b="6985"/>
            <wp:docPr id="29" name="图片 29" descr="15735297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73529711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routerrouter.js页面如下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3404235"/>
            <wp:effectExtent l="0" t="0" r="1905" b="9525"/>
            <wp:docPr id="30" name="图片 30" descr="15735298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73529847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嵌套路由的使用：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920365"/>
            <wp:effectExtent l="0" t="0" r="0" b="5715"/>
            <wp:docPr id="31" name="图片 31" descr="15735322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73532204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136515" cy="3009900"/>
            <wp:effectExtent l="0" t="0" r="14605" b="7620"/>
            <wp:docPr id="33" name="图片 33" descr="15735323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73532314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此时要特别注意将嵌套路由的exact精准匹配删除，否则只能匹配到第一层/路由，无法匹配到/a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4386580"/>
            <wp:effectExtent l="0" t="0" r="3810" b="2540"/>
            <wp:docPr id="32" name="图片 32" descr="15735322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73532258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请注意去掉exact精准匹配之后，每一次加载路由都会匹配到/对应的页面，此时需要将/路由具体化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960" cy="4145915"/>
            <wp:effectExtent l="0" t="0" r="5080" b="14605"/>
            <wp:docPr id="34" name="图片 34" descr="15735431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73543158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2828925"/>
            <wp:effectExtent l="0" t="0" r="635" b="5715"/>
            <wp:docPr id="35" name="图片 35" descr="15735431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73543189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动态路由获取参数：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3734435"/>
            <wp:effectExtent l="0" t="0" r="2540" b="14605"/>
            <wp:docPr id="36" name="图片 36" descr="15736146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73614609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这是点击跳转时携带参数到目标页面，在路由配置页面router.js里边在路径后/:变量名来设置动态变量来接收路由跳转过程中携带过来的参数，如下图：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3075305"/>
            <wp:effectExtent l="0" t="0" r="14605" b="3175"/>
            <wp:docPr id="37" name="图片 37" descr="15736147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73614753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最后在目标页面结合你开始起的接收动态参数的变量名称，使用this.props.match.params.变量名来获取参数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418715"/>
            <wp:effectExtent l="0" t="0" r="3810" b="4445"/>
            <wp:docPr id="38" name="图片 38" descr="15736179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73617966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关于React中404页面的匹配：可一件建立一个404页面，然后再router.js路由配置页面设置一个404的路由，如下图所示：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441825"/>
            <wp:effectExtent l="0" t="0" r="3175" b="8255"/>
            <wp:docPr id="39" name="图片 39" descr="15736295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573629588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React中点击事件传参请注意：不能直接跟vue一样将参数写在括号内，而是要通过箭头函数去return，不然会直接执行，案例如下图所示：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1410335"/>
            <wp:effectExtent l="0" t="0" r="0" b="6985"/>
            <wp:docPr id="27" name="图片 27" descr="15737178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73717854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多个弹框公用一个点击事件的时候，我们会通过传参来判断点击的是哪一个弹框，这种方法就要写if判断，显得代码不够简洁，此时我们可以采用点击事件里拿到参数后，将动态参数用[]中括号包裹来设置。从而达到动态设置弹窗的打开关闭，案例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1477010"/>
            <wp:effectExtent l="0" t="0" r="3810" b="1270"/>
            <wp:docPr id="40" name="图片 40" descr="15737187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73718720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208020" cy="1836420"/>
            <wp:effectExtent l="0" t="0" r="7620" b="7620"/>
            <wp:docPr id="41" name="图片 41" descr="15737187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73718773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方法一就是原始的if判断，方法二就是新的[]包裹方法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3A056B9"/>
    <w:multiLevelType w:val="singleLevel"/>
    <w:tmpl w:val="F3A056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78E79E8"/>
    <w:rsid w:val="000E3DF4"/>
    <w:rsid w:val="01A14F3A"/>
    <w:rsid w:val="02E83B31"/>
    <w:rsid w:val="03447FA5"/>
    <w:rsid w:val="05FF5A71"/>
    <w:rsid w:val="08952C8D"/>
    <w:rsid w:val="09076540"/>
    <w:rsid w:val="0A2F7DEE"/>
    <w:rsid w:val="0B616001"/>
    <w:rsid w:val="0C642934"/>
    <w:rsid w:val="0D613795"/>
    <w:rsid w:val="0EF92AFE"/>
    <w:rsid w:val="1072770F"/>
    <w:rsid w:val="112957AA"/>
    <w:rsid w:val="13C00B56"/>
    <w:rsid w:val="147F4BF0"/>
    <w:rsid w:val="14A324F2"/>
    <w:rsid w:val="14DF1347"/>
    <w:rsid w:val="15102682"/>
    <w:rsid w:val="17086981"/>
    <w:rsid w:val="189462C1"/>
    <w:rsid w:val="1A710219"/>
    <w:rsid w:val="1A904898"/>
    <w:rsid w:val="1CCA5518"/>
    <w:rsid w:val="1CF96B9F"/>
    <w:rsid w:val="1DCE21FE"/>
    <w:rsid w:val="1E782D29"/>
    <w:rsid w:val="1F020E52"/>
    <w:rsid w:val="21D53F4D"/>
    <w:rsid w:val="22C0536D"/>
    <w:rsid w:val="232376FC"/>
    <w:rsid w:val="232C09A6"/>
    <w:rsid w:val="253E07A4"/>
    <w:rsid w:val="25557D95"/>
    <w:rsid w:val="259E5AB4"/>
    <w:rsid w:val="268C6B12"/>
    <w:rsid w:val="26BE325F"/>
    <w:rsid w:val="2AB42A5D"/>
    <w:rsid w:val="2EF73823"/>
    <w:rsid w:val="2F3E32C5"/>
    <w:rsid w:val="30704F6B"/>
    <w:rsid w:val="348F1663"/>
    <w:rsid w:val="384229F7"/>
    <w:rsid w:val="38E41D1A"/>
    <w:rsid w:val="391A17C5"/>
    <w:rsid w:val="395310C8"/>
    <w:rsid w:val="3C6C4B33"/>
    <w:rsid w:val="3D0971D7"/>
    <w:rsid w:val="3E7E79CA"/>
    <w:rsid w:val="43E11691"/>
    <w:rsid w:val="46CE24D8"/>
    <w:rsid w:val="470D6BB6"/>
    <w:rsid w:val="47622FF1"/>
    <w:rsid w:val="478E79E8"/>
    <w:rsid w:val="487A5B0B"/>
    <w:rsid w:val="4A702C20"/>
    <w:rsid w:val="4CCC5297"/>
    <w:rsid w:val="4CD02EEF"/>
    <w:rsid w:val="4D062B93"/>
    <w:rsid w:val="4E4F64E0"/>
    <w:rsid w:val="507749E4"/>
    <w:rsid w:val="50886403"/>
    <w:rsid w:val="546E46D6"/>
    <w:rsid w:val="551A10F4"/>
    <w:rsid w:val="588376FC"/>
    <w:rsid w:val="5AF41E15"/>
    <w:rsid w:val="5B434141"/>
    <w:rsid w:val="5C4D6613"/>
    <w:rsid w:val="5CEF347D"/>
    <w:rsid w:val="60E10C4C"/>
    <w:rsid w:val="61AF4000"/>
    <w:rsid w:val="63244175"/>
    <w:rsid w:val="646D4801"/>
    <w:rsid w:val="656261A9"/>
    <w:rsid w:val="669B4456"/>
    <w:rsid w:val="67262121"/>
    <w:rsid w:val="678B2BA8"/>
    <w:rsid w:val="6A5C6792"/>
    <w:rsid w:val="6A7820EF"/>
    <w:rsid w:val="6C077F05"/>
    <w:rsid w:val="6D535020"/>
    <w:rsid w:val="6DFE1C96"/>
    <w:rsid w:val="6F7B5FAA"/>
    <w:rsid w:val="6FC908B0"/>
    <w:rsid w:val="706015C9"/>
    <w:rsid w:val="71DE5065"/>
    <w:rsid w:val="72AD6A70"/>
    <w:rsid w:val="74E8275E"/>
    <w:rsid w:val="7EC913BF"/>
    <w:rsid w:val="7F842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1877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2019-10-30T03:43:00Z</dcterms:created>
  <dc:creator>Administrator</dc:creator>
  <cp:lastModifiedBy>Administrator</cp:lastModifiedBy>
  <dcterms:modified xsi:type="dcterms:W3CDTF">2019-11-14T08:07:31Z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